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B55" w:rsidRDefault="008C4B55" w:rsidP="00B50C1D">
      <w:pPr>
        <w:spacing w:after="0" w:line="240" w:lineRule="auto"/>
        <w:jc w:val="center"/>
        <w:rPr>
          <w:rFonts w:ascii="Arial" w:hAnsi="Arial" w:cs="Arial"/>
          <w:b/>
          <w:color w:val="auto"/>
          <w:sz w:val="22"/>
        </w:rPr>
      </w:pPr>
    </w:p>
    <w:p w:rsidR="006C4575" w:rsidRDefault="006C4575" w:rsidP="00B50C1D">
      <w:pPr>
        <w:spacing w:after="0" w:line="240" w:lineRule="auto"/>
        <w:jc w:val="center"/>
        <w:rPr>
          <w:rFonts w:ascii="Arial" w:hAnsi="Arial" w:cs="Arial"/>
          <w:b/>
          <w:color w:val="auto"/>
          <w:sz w:val="28"/>
          <w:szCs w:val="28"/>
        </w:rPr>
      </w:pPr>
      <w:r w:rsidRPr="006C4575">
        <w:rPr>
          <w:rFonts w:ascii="Arial" w:hAnsi="Arial" w:cs="Arial"/>
          <w:b/>
          <w:color w:val="auto"/>
          <w:sz w:val="28"/>
          <w:szCs w:val="28"/>
        </w:rPr>
        <w:t xml:space="preserve">Speech by </w:t>
      </w:r>
      <w:proofErr w:type="gramStart"/>
      <w:r w:rsidRPr="006C4575">
        <w:rPr>
          <w:rFonts w:ascii="Arial" w:hAnsi="Arial" w:cs="Arial"/>
          <w:b/>
          <w:color w:val="auto"/>
          <w:sz w:val="28"/>
          <w:szCs w:val="28"/>
        </w:rPr>
        <w:t>HE</w:t>
      </w:r>
      <w:proofErr w:type="gramEnd"/>
      <w:r w:rsidRPr="006C4575">
        <w:rPr>
          <w:rFonts w:ascii="Arial" w:hAnsi="Arial" w:cs="Arial"/>
          <w:b/>
          <w:color w:val="auto"/>
          <w:sz w:val="28"/>
          <w:szCs w:val="28"/>
        </w:rPr>
        <w:t xml:space="preserve"> Geoff Tooth, </w:t>
      </w:r>
    </w:p>
    <w:p w:rsidR="008C4B55" w:rsidRPr="006C4575" w:rsidRDefault="006C4575" w:rsidP="00B50C1D">
      <w:pPr>
        <w:spacing w:after="0" w:line="240" w:lineRule="auto"/>
        <w:jc w:val="center"/>
        <w:rPr>
          <w:rFonts w:ascii="Arial" w:hAnsi="Arial" w:cs="Arial"/>
          <w:b/>
          <w:color w:val="auto"/>
          <w:sz w:val="28"/>
          <w:szCs w:val="28"/>
        </w:rPr>
      </w:pPr>
      <w:r w:rsidRPr="006C4575">
        <w:rPr>
          <w:rFonts w:ascii="Arial" w:hAnsi="Arial" w:cs="Arial"/>
          <w:b/>
          <w:color w:val="auto"/>
          <w:sz w:val="28"/>
          <w:szCs w:val="28"/>
        </w:rPr>
        <w:t>Australian High Commissioner to Kenya</w:t>
      </w:r>
    </w:p>
    <w:p w:rsidR="006C4575" w:rsidRPr="006C4575" w:rsidRDefault="006C4575" w:rsidP="00B50C1D">
      <w:pPr>
        <w:spacing w:after="0" w:line="240" w:lineRule="auto"/>
        <w:jc w:val="center"/>
        <w:rPr>
          <w:rFonts w:ascii="Arial" w:hAnsi="Arial" w:cs="Arial"/>
          <w:b/>
          <w:color w:val="auto"/>
          <w:sz w:val="28"/>
          <w:szCs w:val="28"/>
        </w:rPr>
      </w:pPr>
      <w:proofErr w:type="gramStart"/>
      <w:r w:rsidRPr="006C4575">
        <w:rPr>
          <w:rFonts w:ascii="Arial" w:hAnsi="Arial" w:cs="Arial"/>
          <w:b/>
          <w:color w:val="auto"/>
          <w:sz w:val="28"/>
          <w:szCs w:val="28"/>
        </w:rPr>
        <w:t>at</w:t>
      </w:r>
      <w:proofErr w:type="gramEnd"/>
      <w:r w:rsidRPr="006C4575">
        <w:rPr>
          <w:rFonts w:ascii="Arial" w:hAnsi="Arial" w:cs="Arial"/>
          <w:b/>
          <w:color w:val="auto"/>
          <w:sz w:val="28"/>
          <w:szCs w:val="28"/>
        </w:rPr>
        <w:t xml:space="preserve"> the Edith Cowan University Alumni function</w:t>
      </w:r>
    </w:p>
    <w:p w:rsidR="006C4575" w:rsidRPr="006C4575" w:rsidRDefault="006C4575" w:rsidP="00B50C1D">
      <w:pPr>
        <w:spacing w:after="0" w:line="240" w:lineRule="auto"/>
        <w:jc w:val="center"/>
        <w:rPr>
          <w:rFonts w:ascii="Arial" w:hAnsi="Arial" w:cs="Arial"/>
          <w:b/>
          <w:color w:val="auto"/>
          <w:sz w:val="28"/>
          <w:szCs w:val="28"/>
        </w:rPr>
      </w:pPr>
      <w:r w:rsidRPr="006C4575">
        <w:rPr>
          <w:rFonts w:ascii="Arial" w:hAnsi="Arial" w:cs="Arial"/>
          <w:b/>
          <w:color w:val="auto"/>
          <w:sz w:val="28"/>
          <w:szCs w:val="28"/>
        </w:rPr>
        <w:t>Southern Sun Mayfair Hotel, Nairobi, 15 May 2013</w:t>
      </w:r>
    </w:p>
    <w:p w:rsidR="008D279A" w:rsidRDefault="008D279A" w:rsidP="00055CD2">
      <w:pPr>
        <w:spacing w:after="0" w:line="240" w:lineRule="auto"/>
        <w:rPr>
          <w:rFonts w:ascii="Times New Roman" w:hAnsi="Times New Roman" w:cs="Times New Roman"/>
          <w:color w:val="auto"/>
          <w:sz w:val="32"/>
          <w:szCs w:val="32"/>
        </w:rPr>
      </w:pPr>
    </w:p>
    <w:p w:rsidR="00055CD2" w:rsidRPr="006C4575" w:rsidRDefault="005563D0" w:rsidP="00055CD2">
      <w:pPr>
        <w:spacing w:after="0" w:line="240" w:lineRule="auto"/>
        <w:rPr>
          <w:rStyle w:val="xapple-style-span"/>
          <w:rFonts w:ascii="Times New Roman" w:eastAsia="Times New Roman" w:hAnsi="Times New Roman" w:cs="Times New Roman"/>
          <w:color w:val="auto"/>
          <w:sz w:val="28"/>
          <w:szCs w:val="28"/>
        </w:rPr>
      </w:pPr>
      <w:r w:rsidRPr="006C4575">
        <w:rPr>
          <w:rFonts w:ascii="Times New Roman" w:hAnsi="Times New Roman" w:cs="Times New Roman"/>
          <w:color w:val="auto"/>
          <w:sz w:val="28"/>
          <w:szCs w:val="28"/>
        </w:rPr>
        <w:t>Thank you</w:t>
      </w:r>
      <w:r w:rsidR="008D279A" w:rsidRPr="006C4575">
        <w:rPr>
          <w:rFonts w:ascii="Times New Roman" w:hAnsi="Times New Roman" w:cs="Times New Roman"/>
          <w:color w:val="auto"/>
          <w:sz w:val="28"/>
          <w:szCs w:val="28"/>
        </w:rPr>
        <w:t xml:space="preserve">, </w:t>
      </w:r>
      <w:r w:rsidR="00D05E2A" w:rsidRPr="006C4575">
        <w:rPr>
          <w:rFonts w:ascii="Times New Roman" w:hAnsi="Times New Roman" w:cs="Times New Roman"/>
          <w:color w:val="auto"/>
          <w:sz w:val="28"/>
          <w:szCs w:val="28"/>
        </w:rPr>
        <w:t xml:space="preserve">Can I start </w:t>
      </w:r>
      <w:r w:rsidR="001C0D70" w:rsidRPr="006C4575">
        <w:rPr>
          <w:rFonts w:ascii="Times New Roman" w:hAnsi="Times New Roman" w:cs="Times New Roman"/>
          <w:color w:val="auto"/>
          <w:sz w:val="28"/>
          <w:szCs w:val="28"/>
        </w:rPr>
        <w:t xml:space="preserve">by warmly welcoming </w:t>
      </w:r>
      <w:r w:rsidR="00D05E2A" w:rsidRPr="006C4575">
        <w:rPr>
          <w:rFonts w:ascii="Times New Roman" w:hAnsi="Times New Roman" w:cs="Times New Roman"/>
          <w:color w:val="auto"/>
          <w:sz w:val="28"/>
          <w:szCs w:val="28"/>
        </w:rPr>
        <w:t xml:space="preserve">back </w:t>
      </w:r>
      <w:r w:rsidR="001C0D70" w:rsidRPr="006C4575">
        <w:rPr>
          <w:rFonts w:ascii="Times New Roman" w:hAnsi="Times New Roman" w:cs="Times New Roman"/>
          <w:color w:val="auto"/>
          <w:sz w:val="28"/>
          <w:szCs w:val="28"/>
        </w:rPr>
        <w:t>to Kenya Athol</w:t>
      </w:r>
      <w:r w:rsidR="00055CD2" w:rsidRPr="006C4575">
        <w:rPr>
          <w:rFonts w:ascii="Times New Roman" w:hAnsi="Times New Roman" w:cs="Times New Roman"/>
          <w:color w:val="auto"/>
          <w:sz w:val="28"/>
          <w:szCs w:val="28"/>
        </w:rPr>
        <w:t xml:space="preserve"> Smith and Kevin </w:t>
      </w:r>
      <w:proofErr w:type="spellStart"/>
      <w:r w:rsidR="00055CD2" w:rsidRPr="006C4575">
        <w:rPr>
          <w:rFonts w:ascii="Times New Roman" w:hAnsi="Times New Roman" w:cs="Times New Roman"/>
          <w:color w:val="auto"/>
          <w:sz w:val="28"/>
          <w:szCs w:val="28"/>
        </w:rPr>
        <w:t>Vanderplank</w:t>
      </w:r>
      <w:proofErr w:type="spellEnd"/>
      <w:r w:rsidR="00055CD2" w:rsidRPr="006C4575">
        <w:rPr>
          <w:rFonts w:ascii="Times New Roman" w:hAnsi="Times New Roman" w:cs="Times New Roman"/>
          <w:color w:val="auto"/>
          <w:sz w:val="28"/>
          <w:szCs w:val="28"/>
        </w:rPr>
        <w:t xml:space="preserve"> of </w:t>
      </w:r>
      <w:r w:rsidR="001C0D70" w:rsidRPr="006C4575">
        <w:rPr>
          <w:rFonts w:ascii="Times New Roman" w:hAnsi="Times New Roman" w:cs="Times New Roman"/>
          <w:color w:val="auto"/>
          <w:sz w:val="28"/>
          <w:szCs w:val="28"/>
        </w:rPr>
        <w:t xml:space="preserve">Edith Cowan University.  I would also </w:t>
      </w:r>
      <w:r w:rsidR="00055CD2" w:rsidRPr="006C4575">
        <w:rPr>
          <w:rFonts w:ascii="Times New Roman" w:hAnsi="Times New Roman" w:cs="Times New Roman"/>
          <w:color w:val="auto"/>
          <w:sz w:val="28"/>
          <w:szCs w:val="28"/>
        </w:rPr>
        <w:t xml:space="preserve">like to </w:t>
      </w:r>
      <w:r w:rsidR="001C0D70" w:rsidRPr="006C4575">
        <w:rPr>
          <w:rFonts w:ascii="Times New Roman" w:hAnsi="Times New Roman" w:cs="Times New Roman"/>
          <w:color w:val="auto"/>
          <w:sz w:val="28"/>
          <w:szCs w:val="28"/>
        </w:rPr>
        <w:t xml:space="preserve">acknowledge </w:t>
      </w:r>
      <w:r w:rsidR="00055CD2" w:rsidRPr="006C4575">
        <w:rPr>
          <w:rFonts w:ascii="Times New Roman" w:hAnsi="Times New Roman" w:cs="Times New Roman"/>
          <w:color w:val="auto"/>
          <w:sz w:val="28"/>
          <w:szCs w:val="28"/>
        </w:rPr>
        <w:t xml:space="preserve">the presence of </w:t>
      </w:r>
      <w:r w:rsidR="008C4B55" w:rsidRPr="006C4575">
        <w:rPr>
          <w:rStyle w:val="xapple-style-span"/>
          <w:rFonts w:ascii="Times New Roman" w:eastAsia="Times New Roman" w:hAnsi="Times New Roman" w:cs="Times New Roman"/>
          <w:color w:val="auto"/>
          <w:sz w:val="28"/>
          <w:szCs w:val="28"/>
        </w:rPr>
        <w:t xml:space="preserve">Brenda </w:t>
      </w:r>
      <w:proofErr w:type="spellStart"/>
      <w:r w:rsidR="008C4B55" w:rsidRPr="006C4575">
        <w:rPr>
          <w:rStyle w:val="xapple-style-span"/>
          <w:rFonts w:ascii="Times New Roman" w:eastAsia="Times New Roman" w:hAnsi="Times New Roman" w:cs="Times New Roman"/>
          <w:color w:val="auto"/>
          <w:sz w:val="28"/>
          <w:szCs w:val="28"/>
        </w:rPr>
        <w:t>Wabule</w:t>
      </w:r>
      <w:proofErr w:type="spellEnd"/>
      <w:r w:rsidR="008C4B55" w:rsidRPr="006C4575">
        <w:rPr>
          <w:rStyle w:val="xapple-style-span"/>
          <w:rFonts w:ascii="Times New Roman" w:eastAsia="Times New Roman" w:hAnsi="Times New Roman" w:cs="Times New Roman"/>
          <w:color w:val="auto"/>
          <w:sz w:val="28"/>
          <w:szCs w:val="28"/>
        </w:rPr>
        <w:t xml:space="preserve">, </w:t>
      </w:r>
      <w:r w:rsidR="001C0D70" w:rsidRPr="006C4575">
        <w:rPr>
          <w:rStyle w:val="xapple-style-span"/>
          <w:rFonts w:ascii="Times New Roman" w:eastAsia="Times New Roman" w:hAnsi="Times New Roman" w:cs="Times New Roman"/>
          <w:color w:val="auto"/>
          <w:sz w:val="28"/>
          <w:szCs w:val="28"/>
        </w:rPr>
        <w:t xml:space="preserve">Business Development Manager, </w:t>
      </w:r>
      <w:proofErr w:type="spellStart"/>
      <w:r w:rsidR="008C4B55" w:rsidRPr="006C4575">
        <w:rPr>
          <w:rStyle w:val="xapple-style-span"/>
          <w:rFonts w:ascii="Times New Roman" w:eastAsia="Times New Roman" w:hAnsi="Times New Roman" w:cs="Times New Roman"/>
          <w:color w:val="auto"/>
          <w:sz w:val="28"/>
          <w:szCs w:val="28"/>
        </w:rPr>
        <w:t>Austrade</w:t>
      </w:r>
      <w:proofErr w:type="spellEnd"/>
      <w:r w:rsidR="00055CD2" w:rsidRPr="006C4575">
        <w:rPr>
          <w:rStyle w:val="xapple-style-span"/>
          <w:rFonts w:ascii="Times New Roman" w:eastAsia="Times New Roman" w:hAnsi="Times New Roman" w:cs="Times New Roman"/>
          <w:color w:val="auto"/>
          <w:sz w:val="28"/>
          <w:szCs w:val="28"/>
        </w:rPr>
        <w:t xml:space="preserve"> and </w:t>
      </w:r>
      <w:proofErr w:type="spellStart"/>
      <w:r w:rsidR="008C4B55" w:rsidRPr="006C4575">
        <w:rPr>
          <w:rStyle w:val="xapple-style-span"/>
          <w:rFonts w:ascii="Times New Roman" w:eastAsia="Times New Roman" w:hAnsi="Times New Roman" w:cs="Times New Roman"/>
          <w:color w:val="auto"/>
          <w:sz w:val="28"/>
          <w:szCs w:val="28"/>
        </w:rPr>
        <w:t>Filippo</w:t>
      </w:r>
      <w:proofErr w:type="spellEnd"/>
      <w:r w:rsidR="008C4B55" w:rsidRPr="006C4575">
        <w:rPr>
          <w:rStyle w:val="xapple-style-span"/>
          <w:rFonts w:ascii="Times New Roman" w:eastAsia="Times New Roman" w:hAnsi="Times New Roman" w:cs="Times New Roman"/>
          <w:color w:val="auto"/>
          <w:sz w:val="28"/>
          <w:szCs w:val="28"/>
        </w:rPr>
        <w:t xml:space="preserve"> </w:t>
      </w:r>
      <w:proofErr w:type="spellStart"/>
      <w:r w:rsidR="008C4B55" w:rsidRPr="006C4575">
        <w:rPr>
          <w:rStyle w:val="xapple-style-span"/>
          <w:rFonts w:ascii="Times New Roman" w:eastAsia="Times New Roman" w:hAnsi="Times New Roman" w:cs="Times New Roman"/>
          <w:color w:val="auto"/>
          <w:sz w:val="28"/>
          <w:szCs w:val="28"/>
        </w:rPr>
        <w:t>Raggi</w:t>
      </w:r>
      <w:proofErr w:type="spellEnd"/>
      <w:r w:rsidR="008C4B55" w:rsidRPr="006C4575">
        <w:rPr>
          <w:rStyle w:val="xapple-style-span"/>
          <w:rFonts w:ascii="Times New Roman" w:eastAsia="Times New Roman" w:hAnsi="Times New Roman" w:cs="Times New Roman"/>
          <w:color w:val="auto"/>
          <w:sz w:val="28"/>
          <w:szCs w:val="28"/>
        </w:rPr>
        <w:t>, WA Trade</w:t>
      </w:r>
      <w:r w:rsidR="001C0D70" w:rsidRPr="006C4575">
        <w:rPr>
          <w:rStyle w:val="xapple-style-span"/>
          <w:rFonts w:ascii="Times New Roman" w:eastAsia="Times New Roman" w:hAnsi="Times New Roman" w:cs="Times New Roman"/>
          <w:color w:val="auto"/>
          <w:sz w:val="28"/>
          <w:szCs w:val="28"/>
        </w:rPr>
        <w:t xml:space="preserve"> Office’s Commercial Manager for Africa</w:t>
      </w:r>
      <w:r w:rsidR="00055CD2" w:rsidRPr="006C4575">
        <w:rPr>
          <w:rStyle w:val="xapple-style-span"/>
          <w:rFonts w:ascii="Times New Roman" w:eastAsia="Times New Roman" w:hAnsi="Times New Roman" w:cs="Times New Roman"/>
          <w:color w:val="auto"/>
          <w:sz w:val="28"/>
          <w:szCs w:val="28"/>
        </w:rPr>
        <w:t xml:space="preserve"> and </w:t>
      </w:r>
      <w:proofErr w:type="gramStart"/>
      <w:r w:rsidR="00055CD2" w:rsidRPr="006C4575">
        <w:rPr>
          <w:rStyle w:val="xapple-style-span"/>
          <w:rFonts w:ascii="Times New Roman" w:eastAsia="Times New Roman" w:hAnsi="Times New Roman" w:cs="Times New Roman"/>
          <w:color w:val="auto"/>
          <w:sz w:val="28"/>
          <w:szCs w:val="28"/>
        </w:rPr>
        <w:t>encour</w:t>
      </w:r>
      <w:r w:rsidR="006C4575" w:rsidRPr="006C4575">
        <w:rPr>
          <w:rStyle w:val="xapple-style-span"/>
          <w:rFonts w:ascii="Times New Roman" w:eastAsia="Times New Roman" w:hAnsi="Times New Roman" w:cs="Times New Roman"/>
          <w:color w:val="auto"/>
          <w:sz w:val="28"/>
          <w:szCs w:val="28"/>
        </w:rPr>
        <w:t>age</w:t>
      </w:r>
      <w:proofErr w:type="gramEnd"/>
      <w:r w:rsidR="006C4575" w:rsidRPr="006C4575">
        <w:rPr>
          <w:rStyle w:val="xapple-style-span"/>
          <w:rFonts w:ascii="Times New Roman" w:eastAsia="Times New Roman" w:hAnsi="Times New Roman" w:cs="Times New Roman"/>
          <w:color w:val="auto"/>
          <w:sz w:val="28"/>
          <w:szCs w:val="28"/>
        </w:rPr>
        <w:t xml:space="preserve"> all Edith Cowan University a</w:t>
      </w:r>
      <w:r w:rsidR="00055CD2" w:rsidRPr="006C4575">
        <w:rPr>
          <w:rStyle w:val="xapple-style-span"/>
          <w:rFonts w:ascii="Times New Roman" w:eastAsia="Times New Roman" w:hAnsi="Times New Roman" w:cs="Times New Roman"/>
          <w:color w:val="auto"/>
          <w:sz w:val="28"/>
          <w:szCs w:val="28"/>
        </w:rPr>
        <w:t xml:space="preserve">lumni with an interest in business and trade to talk to them tonight.  </w:t>
      </w:r>
      <w:r w:rsidRPr="006C4575">
        <w:rPr>
          <w:rStyle w:val="xapple-style-span"/>
          <w:rFonts w:ascii="Times New Roman" w:eastAsia="Times New Roman" w:hAnsi="Times New Roman" w:cs="Times New Roman"/>
          <w:color w:val="auto"/>
          <w:sz w:val="28"/>
          <w:szCs w:val="28"/>
        </w:rPr>
        <w:t>And of course the High Commission’s</w:t>
      </w:r>
      <w:r w:rsidR="008D279A" w:rsidRPr="006C4575">
        <w:rPr>
          <w:rStyle w:val="xapple-style-span"/>
          <w:rFonts w:ascii="Times New Roman" w:eastAsia="Times New Roman" w:hAnsi="Times New Roman" w:cs="Times New Roman"/>
          <w:color w:val="auto"/>
          <w:sz w:val="28"/>
          <w:szCs w:val="28"/>
        </w:rPr>
        <w:t xml:space="preserve"> good friend</w:t>
      </w:r>
      <w:r w:rsidR="006C4575" w:rsidRPr="006C4575">
        <w:rPr>
          <w:rStyle w:val="xapple-style-span"/>
          <w:rFonts w:ascii="Times New Roman" w:eastAsia="Times New Roman" w:hAnsi="Times New Roman" w:cs="Times New Roman"/>
          <w:color w:val="auto"/>
          <w:sz w:val="28"/>
          <w:szCs w:val="28"/>
        </w:rPr>
        <w:t>s</w:t>
      </w:r>
      <w:r w:rsidR="008D279A" w:rsidRPr="006C4575">
        <w:rPr>
          <w:rStyle w:val="xapple-style-span"/>
          <w:rFonts w:ascii="Times New Roman" w:eastAsia="Times New Roman" w:hAnsi="Times New Roman" w:cs="Times New Roman"/>
          <w:color w:val="auto"/>
          <w:sz w:val="28"/>
          <w:szCs w:val="28"/>
        </w:rPr>
        <w:t xml:space="preserve"> at Aussie</w:t>
      </w:r>
      <w:r w:rsidR="006C4575" w:rsidRPr="006C4575">
        <w:rPr>
          <w:rStyle w:val="xapple-style-span"/>
          <w:rFonts w:ascii="Times New Roman" w:eastAsia="Times New Roman" w:hAnsi="Times New Roman" w:cs="Times New Roman"/>
          <w:color w:val="auto"/>
          <w:sz w:val="28"/>
          <w:szCs w:val="28"/>
        </w:rPr>
        <w:t>,</w:t>
      </w:r>
      <w:r w:rsidR="008D279A" w:rsidRPr="006C4575">
        <w:rPr>
          <w:rStyle w:val="xapple-style-span"/>
          <w:rFonts w:ascii="Times New Roman" w:eastAsia="Times New Roman" w:hAnsi="Times New Roman" w:cs="Times New Roman"/>
          <w:color w:val="auto"/>
          <w:sz w:val="28"/>
          <w:szCs w:val="28"/>
        </w:rPr>
        <w:t xml:space="preserve"> </w:t>
      </w:r>
      <w:proofErr w:type="spellStart"/>
      <w:r w:rsidR="008D279A" w:rsidRPr="006C4575">
        <w:rPr>
          <w:rStyle w:val="xapple-style-span"/>
          <w:rFonts w:ascii="Times New Roman" w:eastAsia="Times New Roman" w:hAnsi="Times New Roman" w:cs="Times New Roman"/>
          <w:color w:val="auto"/>
          <w:sz w:val="28"/>
          <w:szCs w:val="28"/>
        </w:rPr>
        <w:t>Dip</w:t>
      </w:r>
      <w:r w:rsidR="006C4575" w:rsidRPr="006C4575">
        <w:rPr>
          <w:rStyle w:val="xapple-style-span"/>
          <w:rFonts w:ascii="Times New Roman" w:eastAsia="Times New Roman" w:hAnsi="Times New Roman" w:cs="Times New Roman"/>
          <w:color w:val="auto"/>
          <w:sz w:val="28"/>
          <w:szCs w:val="28"/>
        </w:rPr>
        <w:t>ti</w:t>
      </w:r>
      <w:proofErr w:type="spellEnd"/>
      <w:r w:rsidR="006C4575" w:rsidRPr="006C4575">
        <w:rPr>
          <w:rStyle w:val="xapple-style-span"/>
          <w:rFonts w:ascii="Times New Roman" w:eastAsia="Times New Roman" w:hAnsi="Times New Roman" w:cs="Times New Roman"/>
          <w:color w:val="auto"/>
          <w:sz w:val="28"/>
          <w:szCs w:val="28"/>
        </w:rPr>
        <w:t xml:space="preserve"> Fernandes, and AEC, Mahul Shah and </w:t>
      </w:r>
      <w:proofErr w:type="spellStart"/>
      <w:r w:rsidR="006C4575" w:rsidRPr="006C4575">
        <w:rPr>
          <w:rStyle w:val="xapple-style-span"/>
          <w:rFonts w:ascii="Times New Roman" w:eastAsia="Times New Roman" w:hAnsi="Times New Roman" w:cs="Times New Roman"/>
          <w:color w:val="auto"/>
          <w:sz w:val="28"/>
          <w:szCs w:val="28"/>
        </w:rPr>
        <w:t>Geet</w:t>
      </w:r>
      <w:proofErr w:type="spellEnd"/>
      <w:r w:rsidR="006C4575" w:rsidRPr="006C4575">
        <w:rPr>
          <w:rStyle w:val="xapple-style-span"/>
          <w:rFonts w:ascii="Times New Roman" w:eastAsia="Times New Roman" w:hAnsi="Times New Roman" w:cs="Times New Roman"/>
          <w:color w:val="auto"/>
          <w:sz w:val="28"/>
          <w:szCs w:val="28"/>
        </w:rPr>
        <w:t xml:space="preserve"> Shana.</w:t>
      </w:r>
    </w:p>
    <w:p w:rsidR="00055CD2" w:rsidRPr="006C4575" w:rsidRDefault="00055CD2" w:rsidP="00055CD2">
      <w:pPr>
        <w:spacing w:after="0" w:line="240" w:lineRule="auto"/>
        <w:rPr>
          <w:rStyle w:val="xapple-style-span"/>
          <w:rFonts w:ascii="Times New Roman" w:eastAsia="Times New Roman" w:hAnsi="Times New Roman" w:cs="Times New Roman"/>
          <w:color w:val="auto"/>
          <w:sz w:val="28"/>
          <w:szCs w:val="28"/>
        </w:rPr>
      </w:pPr>
    </w:p>
    <w:p w:rsidR="008C4B55" w:rsidRPr="006C4575" w:rsidRDefault="005563D0" w:rsidP="00055CD2">
      <w:pPr>
        <w:spacing w:after="0" w:line="240" w:lineRule="auto"/>
        <w:rPr>
          <w:rStyle w:val="xapple-style-span"/>
          <w:rFonts w:ascii="Times New Roman" w:eastAsia="Times New Roman" w:hAnsi="Times New Roman" w:cs="Times New Roman"/>
          <w:color w:val="auto"/>
          <w:sz w:val="28"/>
          <w:szCs w:val="28"/>
        </w:rPr>
      </w:pPr>
      <w:r w:rsidRPr="006C4575">
        <w:rPr>
          <w:rStyle w:val="xapple-style-span"/>
          <w:rFonts w:ascii="Times New Roman" w:eastAsia="Times New Roman" w:hAnsi="Times New Roman" w:cs="Times New Roman"/>
          <w:color w:val="auto"/>
          <w:sz w:val="28"/>
          <w:szCs w:val="28"/>
        </w:rPr>
        <w:t>All</w:t>
      </w:r>
      <w:r w:rsidR="008D279A" w:rsidRPr="006C4575">
        <w:rPr>
          <w:rStyle w:val="xapple-style-span"/>
          <w:rFonts w:ascii="Times New Roman" w:eastAsia="Times New Roman" w:hAnsi="Times New Roman" w:cs="Times New Roman"/>
          <w:color w:val="auto"/>
          <w:sz w:val="28"/>
          <w:szCs w:val="28"/>
        </w:rPr>
        <w:t xml:space="preserve"> Edith Cowan alumni </w:t>
      </w:r>
      <w:r w:rsidRPr="006C4575">
        <w:rPr>
          <w:rStyle w:val="xapple-style-span"/>
          <w:rFonts w:ascii="Times New Roman" w:eastAsia="Times New Roman" w:hAnsi="Times New Roman" w:cs="Times New Roman"/>
          <w:color w:val="auto"/>
          <w:sz w:val="28"/>
          <w:szCs w:val="28"/>
        </w:rPr>
        <w:t xml:space="preserve">present here today deserve to be congratulated for </w:t>
      </w:r>
      <w:r w:rsidR="008D279A" w:rsidRPr="006C4575">
        <w:rPr>
          <w:rStyle w:val="xapple-style-span"/>
          <w:rFonts w:ascii="Times New Roman" w:eastAsia="Times New Roman" w:hAnsi="Times New Roman" w:cs="Times New Roman"/>
          <w:color w:val="auto"/>
          <w:sz w:val="28"/>
          <w:szCs w:val="28"/>
        </w:rPr>
        <w:t>recognising the importance</w:t>
      </w:r>
      <w:r w:rsidRPr="006C4575">
        <w:rPr>
          <w:rStyle w:val="xapple-style-span"/>
          <w:rFonts w:ascii="Times New Roman" w:eastAsia="Times New Roman" w:hAnsi="Times New Roman" w:cs="Times New Roman"/>
          <w:color w:val="auto"/>
          <w:sz w:val="28"/>
          <w:szCs w:val="28"/>
        </w:rPr>
        <w:t xml:space="preserve"> of remaining part of the ECU community.  </w:t>
      </w:r>
      <w:r w:rsidR="008D279A" w:rsidRPr="006C4575">
        <w:rPr>
          <w:rStyle w:val="xapple-style-span"/>
          <w:rFonts w:ascii="Times New Roman" w:eastAsia="Times New Roman" w:hAnsi="Times New Roman" w:cs="Times New Roman"/>
          <w:color w:val="auto"/>
          <w:sz w:val="28"/>
          <w:szCs w:val="28"/>
        </w:rPr>
        <w:t xml:space="preserve">But let me particularly single out </w:t>
      </w:r>
      <w:r w:rsidRPr="006C4575">
        <w:rPr>
          <w:rStyle w:val="xapple-style-span"/>
          <w:rFonts w:ascii="Times New Roman" w:eastAsia="Times New Roman" w:hAnsi="Times New Roman" w:cs="Times New Roman"/>
          <w:color w:val="auto"/>
          <w:sz w:val="28"/>
          <w:szCs w:val="28"/>
        </w:rPr>
        <w:t xml:space="preserve">some future alumni, </w:t>
      </w:r>
      <w:r w:rsidR="008D279A" w:rsidRPr="006C4575">
        <w:rPr>
          <w:rStyle w:val="xapple-style-span"/>
          <w:rFonts w:ascii="Times New Roman" w:eastAsia="Times New Roman" w:hAnsi="Times New Roman" w:cs="Times New Roman"/>
          <w:color w:val="auto"/>
          <w:sz w:val="28"/>
          <w:szCs w:val="28"/>
        </w:rPr>
        <w:t>the</w:t>
      </w:r>
      <w:r w:rsidR="00055CD2" w:rsidRPr="006C4575">
        <w:rPr>
          <w:rStyle w:val="xapple-style-span"/>
          <w:rFonts w:ascii="Times New Roman" w:eastAsia="Times New Roman" w:hAnsi="Times New Roman" w:cs="Times New Roman"/>
          <w:color w:val="auto"/>
          <w:sz w:val="28"/>
          <w:szCs w:val="28"/>
        </w:rPr>
        <w:t xml:space="preserve"> 8 students </w:t>
      </w:r>
      <w:r w:rsidRPr="006C4575">
        <w:rPr>
          <w:rStyle w:val="xapple-style-span"/>
          <w:rFonts w:ascii="Times New Roman" w:eastAsia="Times New Roman" w:hAnsi="Times New Roman" w:cs="Times New Roman"/>
          <w:color w:val="auto"/>
          <w:sz w:val="28"/>
          <w:szCs w:val="28"/>
        </w:rPr>
        <w:t xml:space="preserve">in this room </w:t>
      </w:r>
      <w:r w:rsidR="00055CD2" w:rsidRPr="006C4575">
        <w:rPr>
          <w:rStyle w:val="xapple-style-span"/>
          <w:rFonts w:ascii="Times New Roman" w:eastAsia="Times New Roman" w:hAnsi="Times New Roman" w:cs="Times New Roman"/>
          <w:color w:val="auto"/>
          <w:sz w:val="28"/>
          <w:szCs w:val="28"/>
        </w:rPr>
        <w:t xml:space="preserve">who will be joining </w:t>
      </w:r>
      <w:r w:rsidR="008C4B55" w:rsidRPr="006C4575">
        <w:rPr>
          <w:rStyle w:val="xapple-style-span"/>
          <w:rFonts w:ascii="Times New Roman" w:eastAsia="Times New Roman" w:hAnsi="Times New Roman" w:cs="Times New Roman"/>
          <w:color w:val="auto"/>
          <w:sz w:val="28"/>
          <w:szCs w:val="28"/>
        </w:rPr>
        <w:t>ECU in 2013</w:t>
      </w:r>
      <w:r w:rsidR="00055CD2" w:rsidRPr="006C4575">
        <w:rPr>
          <w:rStyle w:val="xapple-style-span"/>
          <w:rFonts w:ascii="Times New Roman" w:eastAsia="Times New Roman" w:hAnsi="Times New Roman" w:cs="Times New Roman"/>
          <w:color w:val="auto"/>
          <w:sz w:val="28"/>
          <w:szCs w:val="28"/>
        </w:rPr>
        <w:t xml:space="preserve">.  </w:t>
      </w:r>
      <w:r w:rsidR="008D279A" w:rsidRPr="006C4575">
        <w:rPr>
          <w:rStyle w:val="xapple-style-span"/>
          <w:rFonts w:ascii="Times New Roman" w:eastAsia="Times New Roman" w:hAnsi="Times New Roman" w:cs="Times New Roman"/>
          <w:color w:val="auto"/>
          <w:sz w:val="28"/>
          <w:szCs w:val="28"/>
        </w:rPr>
        <w:t>I would like to reassure y</w:t>
      </w:r>
      <w:r w:rsidR="00055CD2" w:rsidRPr="006C4575">
        <w:rPr>
          <w:rStyle w:val="xapple-style-span"/>
          <w:rFonts w:ascii="Times New Roman" w:eastAsia="Times New Roman" w:hAnsi="Times New Roman" w:cs="Times New Roman"/>
          <w:color w:val="auto"/>
          <w:sz w:val="28"/>
          <w:szCs w:val="28"/>
        </w:rPr>
        <w:t xml:space="preserve">ou, and your parents and guardians, </w:t>
      </w:r>
      <w:r w:rsidR="008D279A" w:rsidRPr="006C4575">
        <w:rPr>
          <w:rStyle w:val="xapple-style-span"/>
          <w:rFonts w:ascii="Times New Roman" w:eastAsia="Times New Roman" w:hAnsi="Times New Roman" w:cs="Times New Roman"/>
          <w:color w:val="auto"/>
          <w:sz w:val="28"/>
          <w:szCs w:val="28"/>
        </w:rPr>
        <w:t xml:space="preserve">that you </w:t>
      </w:r>
      <w:r w:rsidR="00055CD2" w:rsidRPr="006C4575">
        <w:rPr>
          <w:rStyle w:val="xapple-style-span"/>
          <w:rFonts w:ascii="Times New Roman" w:eastAsia="Times New Roman" w:hAnsi="Times New Roman" w:cs="Times New Roman"/>
          <w:color w:val="auto"/>
          <w:sz w:val="28"/>
          <w:szCs w:val="28"/>
        </w:rPr>
        <w:t>have made a very wise choice</w:t>
      </w:r>
      <w:r w:rsidRPr="006C4575">
        <w:rPr>
          <w:rStyle w:val="xapple-style-span"/>
          <w:rFonts w:ascii="Times New Roman" w:eastAsia="Times New Roman" w:hAnsi="Times New Roman" w:cs="Times New Roman"/>
          <w:color w:val="auto"/>
          <w:sz w:val="28"/>
          <w:szCs w:val="28"/>
        </w:rPr>
        <w:t>; I am sure you will hear this echoed by those that you talk to tonight who studied in Perth</w:t>
      </w:r>
      <w:r w:rsidR="00055CD2" w:rsidRPr="006C4575">
        <w:rPr>
          <w:rStyle w:val="xapple-style-span"/>
          <w:rFonts w:ascii="Times New Roman" w:eastAsia="Times New Roman" w:hAnsi="Times New Roman" w:cs="Times New Roman"/>
          <w:color w:val="auto"/>
          <w:sz w:val="28"/>
          <w:szCs w:val="28"/>
        </w:rPr>
        <w:t>.  Edith Cowan</w:t>
      </w:r>
      <w:r w:rsidR="00A93D4D" w:rsidRPr="006C4575">
        <w:rPr>
          <w:rStyle w:val="xapple-style-span"/>
          <w:rFonts w:ascii="Times New Roman" w:eastAsia="Times New Roman" w:hAnsi="Times New Roman" w:cs="Times New Roman"/>
          <w:color w:val="auto"/>
          <w:sz w:val="28"/>
          <w:szCs w:val="28"/>
        </w:rPr>
        <w:t xml:space="preserve"> is an elite</w:t>
      </w:r>
      <w:r w:rsidR="00055CD2" w:rsidRPr="006C4575">
        <w:rPr>
          <w:rStyle w:val="xapple-style-span"/>
          <w:rFonts w:ascii="Times New Roman" w:eastAsia="Times New Roman" w:hAnsi="Times New Roman" w:cs="Times New Roman"/>
          <w:color w:val="auto"/>
          <w:sz w:val="28"/>
          <w:szCs w:val="28"/>
        </w:rPr>
        <w:t xml:space="preserve"> educational institution with a strong international re</w:t>
      </w:r>
      <w:r w:rsidR="00613160" w:rsidRPr="006C4575">
        <w:rPr>
          <w:rStyle w:val="xapple-style-span"/>
          <w:rFonts w:ascii="Times New Roman" w:eastAsia="Times New Roman" w:hAnsi="Times New Roman" w:cs="Times New Roman"/>
          <w:color w:val="auto"/>
          <w:sz w:val="28"/>
          <w:szCs w:val="28"/>
        </w:rPr>
        <w:t xml:space="preserve">putation.  It has produced </w:t>
      </w:r>
      <w:r w:rsidR="00055CD2" w:rsidRPr="006C4575">
        <w:rPr>
          <w:rStyle w:val="xapple-style-span"/>
          <w:rFonts w:ascii="Times New Roman" w:eastAsia="Times New Roman" w:hAnsi="Times New Roman" w:cs="Times New Roman"/>
          <w:color w:val="auto"/>
          <w:sz w:val="28"/>
          <w:szCs w:val="28"/>
        </w:rPr>
        <w:t xml:space="preserve">outstanding graduates </w:t>
      </w:r>
      <w:r w:rsidR="00A93D4D" w:rsidRPr="006C4575">
        <w:rPr>
          <w:rStyle w:val="xapple-style-span"/>
          <w:rFonts w:ascii="Times New Roman" w:eastAsia="Times New Roman" w:hAnsi="Times New Roman" w:cs="Times New Roman"/>
          <w:color w:val="auto"/>
          <w:sz w:val="28"/>
          <w:szCs w:val="28"/>
        </w:rPr>
        <w:t xml:space="preserve">in business, </w:t>
      </w:r>
      <w:r w:rsidR="00613160" w:rsidRPr="006C4575">
        <w:rPr>
          <w:rStyle w:val="xapple-style-span"/>
          <w:rFonts w:ascii="Times New Roman" w:eastAsia="Times New Roman" w:hAnsi="Times New Roman" w:cs="Times New Roman"/>
          <w:color w:val="auto"/>
          <w:sz w:val="28"/>
          <w:szCs w:val="28"/>
        </w:rPr>
        <w:t>law, medicine, the arts and sciences, and has some of Australia’s leading academics.  I have little doubt that you wil</w:t>
      </w:r>
      <w:r w:rsidR="00A93D4D" w:rsidRPr="006C4575">
        <w:rPr>
          <w:rStyle w:val="xapple-style-span"/>
          <w:rFonts w:ascii="Times New Roman" w:eastAsia="Times New Roman" w:hAnsi="Times New Roman" w:cs="Times New Roman"/>
          <w:color w:val="auto"/>
          <w:sz w:val="28"/>
          <w:szCs w:val="28"/>
        </w:rPr>
        <w:t>l find that your years at Edith Cowan will be amongst the best and most rewarding of your life</w:t>
      </w:r>
      <w:r w:rsidR="00613160" w:rsidRPr="006C4575">
        <w:rPr>
          <w:rStyle w:val="xapple-style-span"/>
          <w:rFonts w:ascii="Times New Roman" w:eastAsia="Times New Roman" w:hAnsi="Times New Roman" w:cs="Times New Roman"/>
          <w:color w:val="auto"/>
          <w:sz w:val="28"/>
          <w:szCs w:val="28"/>
        </w:rPr>
        <w:t xml:space="preserve">.  </w:t>
      </w:r>
      <w:r w:rsidR="00A93D4D" w:rsidRPr="006C4575">
        <w:rPr>
          <w:rStyle w:val="xapple-style-span"/>
          <w:rFonts w:ascii="Times New Roman" w:eastAsia="Times New Roman" w:hAnsi="Times New Roman" w:cs="Times New Roman"/>
          <w:color w:val="auto"/>
          <w:sz w:val="28"/>
          <w:szCs w:val="28"/>
        </w:rPr>
        <w:t xml:space="preserve">You may even get to meet the famous actor Hugh </w:t>
      </w:r>
      <w:proofErr w:type="spellStart"/>
      <w:r w:rsidR="00A93D4D" w:rsidRPr="006C4575">
        <w:rPr>
          <w:rStyle w:val="xapple-style-span"/>
          <w:rFonts w:ascii="Times New Roman" w:eastAsia="Times New Roman" w:hAnsi="Times New Roman" w:cs="Times New Roman"/>
          <w:color w:val="auto"/>
          <w:sz w:val="28"/>
          <w:szCs w:val="28"/>
        </w:rPr>
        <w:t>Jackman</w:t>
      </w:r>
      <w:proofErr w:type="spellEnd"/>
      <w:r w:rsidR="00A93D4D" w:rsidRPr="006C4575">
        <w:rPr>
          <w:rStyle w:val="xapple-style-span"/>
          <w:rFonts w:ascii="Times New Roman" w:eastAsia="Times New Roman" w:hAnsi="Times New Roman" w:cs="Times New Roman"/>
          <w:color w:val="auto"/>
          <w:sz w:val="28"/>
          <w:szCs w:val="28"/>
        </w:rPr>
        <w:t>, one of your fellow alumni.  Hugh nearly made it to Kenya last year as an Ambassador for World Vision but, much to the disappointm</w:t>
      </w:r>
      <w:r w:rsidR="003700F5" w:rsidRPr="006C4575">
        <w:rPr>
          <w:rStyle w:val="xapple-style-span"/>
          <w:rFonts w:ascii="Times New Roman" w:eastAsia="Times New Roman" w:hAnsi="Times New Roman" w:cs="Times New Roman"/>
          <w:color w:val="auto"/>
          <w:sz w:val="28"/>
          <w:szCs w:val="28"/>
        </w:rPr>
        <w:t>ent of my wife</w:t>
      </w:r>
      <w:r w:rsidR="00D05E2A" w:rsidRPr="006C4575">
        <w:rPr>
          <w:rStyle w:val="xapple-style-span"/>
          <w:rFonts w:ascii="Times New Roman" w:eastAsia="Times New Roman" w:hAnsi="Times New Roman" w:cs="Times New Roman"/>
          <w:color w:val="auto"/>
          <w:sz w:val="28"/>
          <w:szCs w:val="28"/>
        </w:rPr>
        <w:t xml:space="preserve"> in particular, had to cancel at the last minute</w:t>
      </w:r>
      <w:r w:rsidR="00A93D4D" w:rsidRPr="006C4575">
        <w:rPr>
          <w:rStyle w:val="xapple-style-span"/>
          <w:rFonts w:ascii="Times New Roman" w:eastAsia="Times New Roman" w:hAnsi="Times New Roman" w:cs="Times New Roman"/>
          <w:color w:val="auto"/>
          <w:sz w:val="28"/>
          <w:szCs w:val="28"/>
        </w:rPr>
        <w:t>.</w:t>
      </w:r>
      <w:r w:rsidR="006C4575" w:rsidRPr="006C4575">
        <w:rPr>
          <w:rStyle w:val="xapple-style-span"/>
          <w:rFonts w:ascii="Times New Roman" w:eastAsia="Times New Roman" w:hAnsi="Times New Roman" w:cs="Times New Roman"/>
          <w:color w:val="auto"/>
          <w:sz w:val="28"/>
          <w:szCs w:val="28"/>
        </w:rPr>
        <w:t xml:space="preserve">  </w:t>
      </w:r>
    </w:p>
    <w:p w:rsidR="00A93D4D" w:rsidRPr="006C4575" w:rsidRDefault="00A93D4D" w:rsidP="00055CD2">
      <w:pPr>
        <w:spacing w:after="0" w:line="240" w:lineRule="auto"/>
        <w:rPr>
          <w:rStyle w:val="xapple-style-span"/>
          <w:rFonts w:ascii="Times New Roman" w:eastAsia="Times New Roman" w:hAnsi="Times New Roman" w:cs="Times New Roman"/>
          <w:color w:val="auto"/>
          <w:sz w:val="28"/>
          <w:szCs w:val="28"/>
        </w:rPr>
      </w:pPr>
    </w:p>
    <w:p w:rsidR="00D05E2A" w:rsidRPr="006C4575" w:rsidRDefault="003700F5" w:rsidP="00734DA4">
      <w:pPr>
        <w:spacing w:after="0" w:line="240" w:lineRule="auto"/>
        <w:rPr>
          <w:rFonts w:ascii="Times New Roman" w:eastAsia="Times New Roman" w:hAnsi="Times New Roman" w:cs="Times New Roman"/>
          <w:color w:val="auto"/>
          <w:sz w:val="28"/>
          <w:szCs w:val="28"/>
        </w:rPr>
      </w:pPr>
      <w:r w:rsidRPr="006C4575">
        <w:rPr>
          <w:rFonts w:ascii="Times New Roman" w:eastAsia="Times New Roman" w:hAnsi="Times New Roman" w:cs="Times New Roman"/>
          <w:color w:val="auto"/>
          <w:sz w:val="28"/>
          <w:szCs w:val="28"/>
        </w:rPr>
        <w:t>Ladies and gentlemen, alumni and future alumni,</w:t>
      </w:r>
      <w:r w:rsidR="00734DA4" w:rsidRPr="006C4575">
        <w:rPr>
          <w:rFonts w:ascii="Times New Roman" w:eastAsia="Times New Roman" w:hAnsi="Times New Roman" w:cs="Times New Roman"/>
          <w:color w:val="auto"/>
          <w:sz w:val="28"/>
          <w:szCs w:val="28"/>
        </w:rPr>
        <w:t xml:space="preserve"> </w:t>
      </w:r>
    </w:p>
    <w:p w:rsidR="00D05E2A" w:rsidRPr="006C4575" w:rsidRDefault="00D05E2A" w:rsidP="00734DA4">
      <w:pPr>
        <w:spacing w:after="0" w:line="240" w:lineRule="auto"/>
        <w:rPr>
          <w:rFonts w:ascii="Times New Roman" w:eastAsia="Times New Roman" w:hAnsi="Times New Roman" w:cs="Times New Roman"/>
          <w:color w:val="auto"/>
          <w:sz w:val="28"/>
          <w:szCs w:val="28"/>
        </w:rPr>
      </w:pPr>
    </w:p>
    <w:p w:rsidR="008C4B55" w:rsidRPr="006C4575" w:rsidRDefault="00607EC6" w:rsidP="00734DA4">
      <w:pPr>
        <w:spacing w:after="0" w:line="240" w:lineRule="auto"/>
        <w:rPr>
          <w:rFonts w:ascii="Times New Roman" w:hAnsi="Times New Roman" w:cs="Times New Roman"/>
          <w:color w:val="auto"/>
          <w:sz w:val="28"/>
          <w:szCs w:val="28"/>
        </w:rPr>
      </w:pPr>
      <w:r w:rsidRPr="006C4575">
        <w:rPr>
          <w:rFonts w:ascii="Times New Roman" w:hAnsi="Times New Roman" w:cs="Times New Roman"/>
          <w:bCs/>
          <w:color w:val="auto"/>
          <w:sz w:val="28"/>
          <w:szCs w:val="28"/>
        </w:rPr>
        <w:t xml:space="preserve">As past and future international students in Australia you are part of a major </w:t>
      </w:r>
      <w:r w:rsidR="001C0D70" w:rsidRPr="006C4575">
        <w:rPr>
          <w:rFonts w:ascii="Times New Roman" w:hAnsi="Times New Roman" w:cs="Times New Roman"/>
          <w:bCs/>
          <w:color w:val="auto"/>
          <w:sz w:val="28"/>
          <w:szCs w:val="28"/>
        </w:rPr>
        <w:t>economic and social success story.</w:t>
      </w:r>
      <w:r w:rsidRPr="006C4575">
        <w:rPr>
          <w:rFonts w:ascii="Times New Roman" w:hAnsi="Times New Roman" w:cs="Times New Roman"/>
          <w:bCs/>
          <w:color w:val="auto"/>
          <w:sz w:val="28"/>
          <w:szCs w:val="28"/>
        </w:rPr>
        <w:t xml:space="preserve"> </w:t>
      </w:r>
      <w:r w:rsidR="001C0D70" w:rsidRPr="006C4575">
        <w:rPr>
          <w:rFonts w:ascii="Times New Roman" w:hAnsi="Times New Roman" w:cs="Times New Roman"/>
          <w:bCs/>
          <w:color w:val="auto"/>
          <w:sz w:val="28"/>
          <w:szCs w:val="28"/>
        </w:rPr>
        <w:t>Australia i</w:t>
      </w:r>
      <w:r w:rsidR="00F24EC4" w:rsidRPr="006C4575">
        <w:rPr>
          <w:rFonts w:ascii="Times New Roman" w:hAnsi="Times New Roman" w:cs="Times New Roman"/>
          <w:bCs/>
          <w:color w:val="auto"/>
          <w:sz w:val="28"/>
          <w:szCs w:val="28"/>
        </w:rPr>
        <w:t xml:space="preserve">s </w:t>
      </w:r>
      <w:r w:rsidR="001C0D70" w:rsidRPr="006C4575">
        <w:rPr>
          <w:rFonts w:ascii="Times New Roman" w:hAnsi="Times New Roman" w:cs="Times New Roman"/>
          <w:bCs/>
          <w:color w:val="auto"/>
          <w:sz w:val="28"/>
          <w:szCs w:val="28"/>
        </w:rPr>
        <w:t>recognized as a world leader in international education and training, providing opportunities for students from more than 190 countries.  We have one of the highest proportions of international students in our higher education system of any country in the world</w:t>
      </w:r>
      <w:r w:rsidR="00AB1883" w:rsidRPr="006C4575">
        <w:rPr>
          <w:rFonts w:ascii="Times New Roman" w:hAnsi="Times New Roman" w:cs="Times New Roman"/>
          <w:bCs/>
          <w:color w:val="auto"/>
          <w:sz w:val="28"/>
          <w:szCs w:val="28"/>
        </w:rPr>
        <w:t>, with very significant numbers from Kenya and Africa as a whole</w:t>
      </w:r>
      <w:r w:rsidR="001C0D70" w:rsidRPr="006C4575">
        <w:rPr>
          <w:rFonts w:ascii="Times New Roman" w:hAnsi="Times New Roman" w:cs="Times New Roman"/>
          <w:bCs/>
          <w:color w:val="auto"/>
          <w:sz w:val="28"/>
          <w:szCs w:val="28"/>
        </w:rPr>
        <w:t xml:space="preserve">.  </w:t>
      </w:r>
      <w:r w:rsidR="00F24EC4" w:rsidRPr="006C4575">
        <w:rPr>
          <w:rFonts w:ascii="Times New Roman" w:hAnsi="Times New Roman" w:cs="Times New Roman"/>
          <w:bCs/>
          <w:color w:val="auto"/>
          <w:sz w:val="28"/>
          <w:szCs w:val="28"/>
        </w:rPr>
        <w:t>Over the last five years we have significantly increased our scholarships to Africa – over a thousand are now awarded each year with Kenya getting a sizeable share.  Recent s</w:t>
      </w:r>
      <w:r w:rsidR="001C0D70" w:rsidRPr="006C4575">
        <w:rPr>
          <w:rFonts w:ascii="Times New Roman" w:hAnsi="Times New Roman" w:cs="Times New Roman"/>
          <w:bCs/>
          <w:color w:val="auto"/>
          <w:sz w:val="28"/>
          <w:szCs w:val="28"/>
        </w:rPr>
        <w:t xml:space="preserve">urveys of international students have found that satisfaction rates of international students remain extremely high – with </w:t>
      </w:r>
      <w:r w:rsidR="00F24EC4" w:rsidRPr="006C4575">
        <w:rPr>
          <w:rFonts w:ascii="Times New Roman" w:hAnsi="Times New Roman" w:cs="Times New Roman"/>
          <w:bCs/>
          <w:color w:val="auto"/>
          <w:sz w:val="28"/>
          <w:szCs w:val="28"/>
        </w:rPr>
        <w:t xml:space="preserve">the vast majority </w:t>
      </w:r>
      <w:r w:rsidR="00AB1883" w:rsidRPr="006C4575">
        <w:rPr>
          <w:rFonts w:ascii="Times New Roman" w:hAnsi="Times New Roman" w:cs="Times New Roman"/>
          <w:bCs/>
          <w:color w:val="auto"/>
          <w:sz w:val="28"/>
          <w:szCs w:val="28"/>
        </w:rPr>
        <w:t xml:space="preserve">being very positive about </w:t>
      </w:r>
      <w:r w:rsidR="001C0D70" w:rsidRPr="006C4575">
        <w:rPr>
          <w:rFonts w:ascii="Times New Roman" w:hAnsi="Times New Roman" w:cs="Times New Roman"/>
          <w:bCs/>
          <w:color w:val="auto"/>
          <w:sz w:val="28"/>
          <w:szCs w:val="28"/>
        </w:rPr>
        <w:t xml:space="preserve">the learning experience and some 85 percent with </w:t>
      </w:r>
      <w:r w:rsidR="00F24EC4" w:rsidRPr="006C4575">
        <w:rPr>
          <w:rFonts w:ascii="Times New Roman" w:hAnsi="Times New Roman" w:cs="Times New Roman"/>
          <w:bCs/>
          <w:color w:val="auto"/>
          <w:sz w:val="28"/>
          <w:szCs w:val="28"/>
        </w:rPr>
        <w:t>living</w:t>
      </w:r>
      <w:r w:rsidR="001C0D70" w:rsidRPr="006C4575">
        <w:rPr>
          <w:rFonts w:ascii="Times New Roman" w:hAnsi="Times New Roman" w:cs="Times New Roman"/>
          <w:bCs/>
          <w:color w:val="auto"/>
          <w:sz w:val="28"/>
          <w:szCs w:val="28"/>
        </w:rPr>
        <w:t xml:space="preserve"> in Australia. About 80 percent said Australia was their first country of choice primarily because of the quality of our teaching and the lifestyle they would experience, including their personal safety. </w:t>
      </w:r>
    </w:p>
    <w:p w:rsidR="00D05E2A" w:rsidRPr="006C4575" w:rsidRDefault="00613160" w:rsidP="00F24EC4">
      <w:pPr>
        <w:tabs>
          <w:tab w:val="right" w:pos="8312"/>
        </w:tabs>
        <w:spacing w:before="100" w:beforeAutospacing="1" w:after="100" w:afterAutospacing="1" w:line="240" w:lineRule="auto"/>
        <w:rPr>
          <w:rFonts w:ascii="Times New Roman" w:eastAsia="Times New Roman" w:hAnsi="Times New Roman" w:cs="Times New Roman"/>
          <w:color w:val="auto"/>
          <w:sz w:val="28"/>
          <w:szCs w:val="28"/>
        </w:rPr>
      </w:pPr>
      <w:r w:rsidRPr="006C4575">
        <w:rPr>
          <w:rFonts w:ascii="Times New Roman" w:eastAsia="Times New Roman" w:hAnsi="Times New Roman" w:cs="Times New Roman"/>
          <w:color w:val="auto"/>
          <w:sz w:val="28"/>
          <w:szCs w:val="28"/>
        </w:rPr>
        <w:t>Ladies and gentlemen,</w:t>
      </w:r>
      <w:r w:rsidR="00734DA4" w:rsidRPr="006C4575">
        <w:rPr>
          <w:rFonts w:ascii="Times New Roman" w:eastAsia="Times New Roman" w:hAnsi="Times New Roman" w:cs="Times New Roman"/>
          <w:color w:val="auto"/>
          <w:sz w:val="28"/>
          <w:szCs w:val="28"/>
        </w:rPr>
        <w:t xml:space="preserve"> </w:t>
      </w:r>
    </w:p>
    <w:p w:rsidR="00AB1883" w:rsidRPr="006C4575" w:rsidRDefault="00F24EC4" w:rsidP="00F24EC4">
      <w:pPr>
        <w:tabs>
          <w:tab w:val="right" w:pos="8312"/>
        </w:tabs>
        <w:spacing w:before="100" w:beforeAutospacing="1" w:after="100" w:afterAutospacing="1" w:line="240" w:lineRule="auto"/>
        <w:rPr>
          <w:rFonts w:ascii="Times New Roman" w:eastAsia="Times New Roman" w:hAnsi="Times New Roman" w:cs="Times New Roman"/>
          <w:color w:val="auto"/>
          <w:sz w:val="28"/>
          <w:szCs w:val="28"/>
        </w:rPr>
      </w:pPr>
      <w:r w:rsidRPr="006C4575">
        <w:rPr>
          <w:rFonts w:ascii="Times New Roman" w:eastAsia="Times New Roman" w:hAnsi="Times New Roman" w:cs="Times New Roman"/>
          <w:color w:val="auto"/>
          <w:sz w:val="28"/>
          <w:szCs w:val="28"/>
        </w:rPr>
        <w:t xml:space="preserve">I believe </w:t>
      </w:r>
      <w:proofErr w:type="spellStart"/>
      <w:r w:rsidR="00AB1883" w:rsidRPr="006C4575">
        <w:rPr>
          <w:rFonts w:ascii="Times New Roman" w:eastAsia="Times New Roman" w:hAnsi="Times New Roman" w:cs="Times New Roman"/>
          <w:color w:val="auto"/>
          <w:sz w:val="28"/>
          <w:szCs w:val="28"/>
        </w:rPr>
        <w:t>Alumnis</w:t>
      </w:r>
      <w:proofErr w:type="spellEnd"/>
      <w:r w:rsidR="00AB1883" w:rsidRPr="006C4575">
        <w:rPr>
          <w:rFonts w:ascii="Times New Roman" w:eastAsia="Times New Roman" w:hAnsi="Times New Roman" w:cs="Times New Roman"/>
          <w:color w:val="auto"/>
          <w:sz w:val="28"/>
          <w:szCs w:val="28"/>
        </w:rPr>
        <w:t xml:space="preserve"> </w:t>
      </w:r>
      <w:r w:rsidR="00607EC6" w:rsidRPr="006C4575">
        <w:rPr>
          <w:rFonts w:ascii="Times New Roman" w:eastAsia="Times New Roman" w:hAnsi="Times New Roman" w:cs="Times New Roman"/>
          <w:color w:val="auto"/>
          <w:sz w:val="28"/>
          <w:szCs w:val="28"/>
        </w:rPr>
        <w:t>are an essential part</w:t>
      </w:r>
      <w:r w:rsidR="00AB1883" w:rsidRPr="006C4575">
        <w:rPr>
          <w:rFonts w:ascii="Times New Roman" w:eastAsia="Times New Roman" w:hAnsi="Times New Roman" w:cs="Times New Roman"/>
          <w:color w:val="auto"/>
          <w:sz w:val="28"/>
          <w:szCs w:val="28"/>
        </w:rPr>
        <w:t xml:space="preserve"> of </w:t>
      </w:r>
      <w:r w:rsidRPr="006C4575">
        <w:rPr>
          <w:rFonts w:ascii="Times New Roman" w:eastAsia="Times New Roman" w:hAnsi="Times New Roman" w:cs="Times New Roman"/>
          <w:color w:val="auto"/>
          <w:sz w:val="28"/>
          <w:szCs w:val="28"/>
        </w:rPr>
        <w:t xml:space="preserve">the </w:t>
      </w:r>
      <w:r w:rsidR="00AB1883" w:rsidRPr="006C4575">
        <w:rPr>
          <w:rFonts w:ascii="Times New Roman" w:eastAsia="Times New Roman" w:hAnsi="Times New Roman" w:cs="Times New Roman"/>
          <w:color w:val="auto"/>
          <w:sz w:val="28"/>
          <w:szCs w:val="28"/>
        </w:rPr>
        <w:t>education story</w:t>
      </w:r>
      <w:r w:rsidRPr="006C4575">
        <w:rPr>
          <w:rFonts w:ascii="Times New Roman" w:eastAsia="Times New Roman" w:hAnsi="Times New Roman" w:cs="Times New Roman"/>
          <w:color w:val="auto"/>
          <w:sz w:val="28"/>
          <w:szCs w:val="28"/>
        </w:rPr>
        <w:t xml:space="preserve">.  </w:t>
      </w:r>
      <w:r w:rsidR="00607EC6" w:rsidRPr="006C4575">
        <w:rPr>
          <w:rFonts w:ascii="Times New Roman" w:eastAsia="Times New Roman" w:hAnsi="Times New Roman" w:cs="Times New Roman"/>
          <w:color w:val="auto"/>
          <w:sz w:val="28"/>
          <w:szCs w:val="28"/>
        </w:rPr>
        <w:t xml:space="preserve"> </w:t>
      </w:r>
      <w:proofErr w:type="gramStart"/>
      <w:r w:rsidR="00607EC6" w:rsidRPr="006C4575">
        <w:rPr>
          <w:rFonts w:ascii="Times New Roman" w:eastAsia="Calibri" w:hAnsi="Times New Roman" w:cs="Times New Roman"/>
          <w:bCs/>
          <w:color w:val="auto"/>
          <w:sz w:val="28"/>
          <w:szCs w:val="28"/>
          <w:lang w:val="en-ZA" w:eastAsia="en-ZA"/>
        </w:rPr>
        <w:t>Kenyans</w:t>
      </w:r>
      <w:proofErr w:type="gramEnd"/>
      <w:r w:rsidR="00607EC6" w:rsidRPr="006C4575">
        <w:rPr>
          <w:rFonts w:ascii="Times New Roman" w:eastAsia="Calibri" w:hAnsi="Times New Roman" w:cs="Times New Roman"/>
          <w:bCs/>
          <w:color w:val="auto"/>
          <w:sz w:val="28"/>
          <w:szCs w:val="28"/>
          <w:lang w:val="en-ZA" w:eastAsia="en-ZA"/>
        </w:rPr>
        <w:t xml:space="preserve"> who have studied in Australia</w:t>
      </w:r>
      <w:r w:rsidR="008D279A" w:rsidRPr="006C4575">
        <w:rPr>
          <w:rFonts w:ascii="Times New Roman" w:eastAsia="Calibri" w:hAnsi="Times New Roman" w:cs="Times New Roman"/>
          <w:bCs/>
          <w:color w:val="auto"/>
          <w:sz w:val="28"/>
          <w:szCs w:val="28"/>
          <w:lang w:val="en-ZA" w:eastAsia="en-ZA"/>
        </w:rPr>
        <w:t xml:space="preserve"> or in Kenya with Australian institutions</w:t>
      </w:r>
      <w:r w:rsidR="00607EC6" w:rsidRPr="006C4575">
        <w:rPr>
          <w:rFonts w:ascii="Times New Roman" w:eastAsia="Calibri" w:hAnsi="Times New Roman" w:cs="Times New Roman"/>
          <w:bCs/>
          <w:color w:val="auto"/>
          <w:sz w:val="28"/>
          <w:szCs w:val="28"/>
          <w:lang w:val="en-ZA" w:eastAsia="en-ZA"/>
        </w:rPr>
        <w:t>, are a vital bridge in developing the relationship between our two countries</w:t>
      </w:r>
      <w:r w:rsidRPr="006C4575">
        <w:rPr>
          <w:rFonts w:ascii="Times New Roman" w:eastAsia="Calibri" w:hAnsi="Times New Roman" w:cs="Times New Roman"/>
          <w:bCs/>
          <w:color w:val="auto"/>
          <w:sz w:val="28"/>
          <w:szCs w:val="28"/>
          <w:lang w:val="en-ZA" w:eastAsia="en-ZA"/>
        </w:rPr>
        <w:t>, and maximising the benefits of an Australian education</w:t>
      </w:r>
      <w:r w:rsidR="00607EC6" w:rsidRPr="006C4575">
        <w:rPr>
          <w:rFonts w:ascii="Times New Roman" w:eastAsia="Calibri" w:hAnsi="Times New Roman" w:cs="Times New Roman"/>
          <w:bCs/>
          <w:color w:val="auto"/>
          <w:sz w:val="28"/>
          <w:szCs w:val="28"/>
          <w:lang w:val="en-ZA" w:eastAsia="en-ZA"/>
        </w:rPr>
        <w:t>.</w:t>
      </w:r>
      <w:r w:rsidRPr="006C4575">
        <w:rPr>
          <w:rFonts w:ascii="Times New Roman" w:eastAsia="Calibri" w:hAnsi="Times New Roman" w:cs="Times New Roman"/>
          <w:bCs/>
          <w:color w:val="auto"/>
          <w:sz w:val="28"/>
          <w:szCs w:val="28"/>
          <w:lang w:val="en-ZA" w:eastAsia="en-ZA"/>
        </w:rPr>
        <w:t xml:space="preserve"> </w:t>
      </w:r>
      <w:proofErr w:type="spellStart"/>
      <w:r w:rsidR="00607EC6" w:rsidRPr="006C4575">
        <w:rPr>
          <w:rFonts w:ascii="Times New Roman" w:eastAsia="Times New Roman" w:hAnsi="Times New Roman" w:cs="Times New Roman"/>
          <w:bCs/>
          <w:color w:val="auto"/>
          <w:sz w:val="28"/>
          <w:szCs w:val="28"/>
          <w:lang w:val="en-ZA" w:eastAsia="en-ZA"/>
        </w:rPr>
        <w:t>A</w:t>
      </w:r>
      <w:r w:rsidR="00AB1883" w:rsidRPr="006C4575">
        <w:rPr>
          <w:rFonts w:ascii="Times New Roman" w:eastAsia="Times New Roman" w:hAnsi="Times New Roman" w:cs="Times New Roman"/>
          <w:bCs/>
          <w:color w:val="auto"/>
          <w:sz w:val="28"/>
          <w:szCs w:val="28"/>
          <w:lang w:val="en-ZA" w:eastAsia="en-ZA"/>
        </w:rPr>
        <w:t>lumnis</w:t>
      </w:r>
      <w:proofErr w:type="spellEnd"/>
      <w:r w:rsidR="00607EC6" w:rsidRPr="006C4575">
        <w:rPr>
          <w:rFonts w:ascii="Times New Roman" w:eastAsia="Times New Roman" w:hAnsi="Times New Roman" w:cs="Times New Roman"/>
          <w:bCs/>
          <w:color w:val="auto"/>
          <w:sz w:val="28"/>
          <w:szCs w:val="28"/>
          <w:lang w:val="en-ZA" w:eastAsia="en-ZA"/>
        </w:rPr>
        <w:t xml:space="preserve"> like this one should give you a forum to network, to do business, to discuss community projects and to maintain your links with Australia.</w:t>
      </w:r>
    </w:p>
    <w:p w:rsidR="00607EC6" w:rsidRPr="006C4575" w:rsidRDefault="00AB1883" w:rsidP="00AB1883">
      <w:pPr>
        <w:spacing w:after="0" w:line="240" w:lineRule="auto"/>
        <w:contextualSpacing/>
        <w:rPr>
          <w:rFonts w:ascii="Times New Roman" w:hAnsi="Times New Roman" w:cs="Times New Roman"/>
          <w:color w:val="auto"/>
          <w:sz w:val="28"/>
          <w:szCs w:val="28"/>
        </w:rPr>
      </w:pPr>
      <w:r w:rsidRPr="006C4575">
        <w:rPr>
          <w:rFonts w:ascii="Times New Roman" w:hAnsi="Times New Roman" w:cs="Times New Roman"/>
          <w:color w:val="auto"/>
          <w:sz w:val="28"/>
          <w:szCs w:val="28"/>
        </w:rPr>
        <w:t>T</w:t>
      </w:r>
      <w:r w:rsidR="00607EC6" w:rsidRPr="006C4575">
        <w:rPr>
          <w:rFonts w:ascii="Times New Roman" w:hAnsi="Times New Roman" w:cs="Times New Roman"/>
          <w:color w:val="auto"/>
          <w:sz w:val="28"/>
          <w:szCs w:val="28"/>
        </w:rPr>
        <w:t xml:space="preserve">he Australian government </w:t>
      </w:r>
      <w:r w:rsidRPr="006C4575">
        <w:rPr>
          <w:rFonts w:ascii="Times New Roman" w:hAnsi="Times New Roman" w:cs="Times New Roman"/>
          <w:color w:val="auto"/>
          <w:sz w:val="28"/>
          <w:szCs w:val="28"/>
        </w:rPr>
        <w:t xml:space="preserve">for its part </w:t>
      </w:r>
      <w:r w:rsidR="00607EC6" w:rsidRPr="006C4575">
        <w:rPr>
          <w:rFonts w:ascii="Times New Roman" w:hAnsi="Times New Roman" w:cs="Times New Roman"/>
          <w:color w:val="auto"/>
          <w:sz w:val="28"/>
          <w:szCs w:val="28"/>
        </w:rPr>
        <w:t>intends to remain supportive of existing alumni associations, help est</w:t>
      </w:r>
      <w:r w:rsidRPr="006C4575">
        <w:rPr>
          <w:rFonts w:ascii="Times New Roman" w:hAnsi="Times New Roman" w:cs="Times New Roman"/>
          <w:color w:val="auto"/>
          <w:sz w:val="28"/>
          <w:szCs w:val="28"/>
        </w:rPr>
        <w:t>ablish new ones and provide p</w:t>
      </w:r>
      <w:r w:rsidR="00607EC6" w:rsidRPr="006C4575">
        <w:rPr>
          <w:rFonts w:ascii="Times New Roman" w:hAnsi="Times New Roman" w:cs="Times New Roman"/>
          <w:color w:val="auto"/>
          <w:sz w:val="28"/>
          <w:szCs w:val="28"/>
        </w:rPr>
        <w:t>rofessional development opportunities, such as thematic workshops and conferences</w:t>
      </w:r>
      <w:r w:rsidRPr="006C4575">
        <w:rPr>
          <w:rFonts w:ascii="Times New Roman" w:hAnsi="Times New Roman" w:cs="Times New Roman"/>
          <w:color w:val="auto"/>
          <w:sz w:val="28"/>
          <w:szCs w:val="28"/>
        </w:rPr>
        <w:t xml:space="preserve">.  I was delighted a couple of weeks ago to launch the Kenyan Australia Alumni Association, an association that already has around 140 members or prospective members, and will be holding its first annual general meeting on 22 June.  </w:t>
      </w:r>
      <w:r w:rsidR="00F24EC4" w:rsidRPr="006C4575">
        <w:rPr>
          <w:rFonts w:ascii="Times New Roman" w:hAnsi="Times New Roman" w:cs="Times New Roman"/>
          <w:color w:val="auto"/>
          <w:sz w:val="28"/>
          <w:szCs w:val="28"/>
        </w:rPr>
        <w:t>I would encourage all of you to join t</w:t>
      </w:r>
      <w:r w:rsidR="006C4575" w:rsidRPr="006C4575">
        <w:rPr>
          <w:rFonts w:ascii="Times New Roman" w:hAnsi="Times New Roman" w:cs="Times New Roman"/>
          <w:color w:val="auto"/>
          <w:sz w:val="28"/>
          <w:szCs w:val="28"/>
        </w:rPr>
        <w:t xml:space="preserve">he KAAA and I’m sure Mahul </w:t>
      </w:r>
      <w:r w:rsidR="008D279A" w:rsidRPr="006C4575">
        <w:rPr>
          <w:rFonts w:ascii="Times New Roman" w:hAnsi="Times New Roman" w:cs="Times New Roman"/>
          <w:color w:val="auto"/>
          <w:sz w:val="28"/>
          <w:szCs w:val="28"/>
        </w:rPr>
        <w:t xml:space="preserve">and </w:t>
      </w:r>
      <w:proofErr w:type="spellStart"/>
      <w:r w:rsidR="008D279A" w:rsidRPr="006C4575">
        <w:rPr>
          <w:rFonts w:ascii="Times New Roman" w:hAnsi="Times New Roman" w:cs="Times New Roman"/>
          <w:color w:val="auto"/>
          <w:sz w:val="28"/>
          <w:szCs w:val="28"/>
        </w:rPr>
        <w:t>Geet</w:t>
      </w:r>
      <w:proofErr w:type="spellEnd"/>
      <w:r w:rsidR="008D279A" w:rsidRPr="006C4575">
        <w:rPr>
          <w:rFonts w:ascii="Times New Roman" w:hAnsi="Times New Roman" w:cs="Times New Roman"/>
          <w:color w:val="auto"/>
          <w:sz w:val="28"/>
          <w:szCs w:val="28"/>
        </w:rPr>
        <w:t xml:space="preserve"> </w:t>
      </w:r>
      <w:r w:rsidR="00F24EC4" w:rsidRPr="006C4575">
        <w:rPr>
          <w:rFonts w:ascii="Times New Roman" w:hAnsi="Times New Roman" w:cs="Times New Roman"/>
          <w:color w:val="auto"/>
          <w:sz w:val="28"/>
          <w:szCs w:val="28"/>
        </w:rPr>
        <w:t>would be delighted to discuss this with you tonight.</w:t>
      </w:r>
    </w:p>
    <w:p w:rsidR="00AB1883" w:rsidRPr="006C4575" w:rsidRDefault="00AB1883" w:rsidP="00AB1883">
      <w:pPr>
        <w:spacing w:after="0" w:line="240" w:lineRule="auto"/>
        <w:contextualSpacing/>
        <w:rPr>
          <w:rFonts w:ascii="Times New Roman" w:hAnsi="Times New Roman" w:cs="Times New Roman"/>
          <w:color w:val="auto"/>
          <w:sz w:val="28"/>
          <w:szCs w:val="28"/>
        </w:rPr>
      </w:pPr>
    </w:p>
    <w:p w:rsidR="00D05E2A" w:rsidRPr="006C4575" w:rsidRDefault="00AC648A" w:rsidP="00734DA4">
      <w:pPr>
        <w:spacing w:after="0" w:line="240" w:lineRule="auto"/>
        <w:contextualSpacing/>
        <w:rPr>
          <w:rFonts w:ascii="Times New Roman" w:hAnsi="Times New Roman" w:cs="Times New Roman"/>
          <w:color w:val="auto"/>
          <w:sz w:val="28"/>
          <w:szCs w:val="28"/>
        </w:rPr>
      </w:pPr>
      <w:r w:rsidRPr="006C4575">
        <w:rPr>
          <w:rFonts w:ascii="Times New Roman" w:hAnsi="Times New Roman" w:cs="Times New Roman"/>
          <w:color w:val="auto"/>
          <w:sz w:val="28"/>
          <w:szCs w:val="28"/>
        </w:rPr>
        <w:t>Ladies and gentlemen</w:t>
      </w:r>
      <w:r w:rsidR="00734DA4" w:rsidRPr="006C4575">
        <w:rPr>
          <w:rFonts w:ascii="Times New Roman" w:hAnsi="Times New Roman" w:cs="Times New Roman"/>
          <w:color w:val="auto"/>
          <w:sz w:val="28"/>
          <w:szCs w:val="28"/>
        </w:rPr>
        <w:t xml:space="preserve">, </w:t>
      </w:r>
    </w:p>
    <w:p w:rsidR="00D05E2A" w:rsidRPr="006C4575" w:rsidRDefault="00D05E2A" w:rsidP="00734DA4">
      <w:pPr>
        <w:spacing w:after="0" w:line="240" w:lineRule="auto"/>
        <w:contextualSpacing/>
        <w:rPr>
          <w:rFonts w:ascii="Times New Roman" w:hAnsi="Times New Roman" w:cs="Times New Roman"/>
          <w:color w:val="auto"/>
          <w:sz w:val="28"/>
          <w:szCs w:val="28"/>
        </w:rPr>
      </w:pPr>
    </w:p>
    <w:p w:rsidR="00D05E2A" w:rsidRPr="006C4575" w:rsidRDefault="00613160" w:rsidP="00734DA4">
      <w:pPr>
        <w:spacing w:after="0" w:line="240" w:lineRule="auto"/>
        <w:contextualSpacing/>
        <w:rPr>
          <w:rFonts w:ascii="Times New Roman" w:eastAsia="Times New Roman" w:hAnsi="Times New Roman" w:cs="Times New Roman"/>
          <w:color w:val="auto"/>
          <w:sz w:val="28"/>
          <w:szCs w:val="28"/>
        </w:rPr>
      </w:pPr>
      <w:r w:rsidRPr="006C4575">
        <w:rPr>
          <w:rFonts w:ascii="Times New Roman" w:eastAsia="Times New Roman" w:hAnsi="Times New Roman" w:cs="Times New Roman"/>
          <w:color w:val="auto"/>
          <w:sz w:val="28"/>
          <w:szCs w:val="28"/>
        </w:rPr>
        <w:t xml:space="preserve">Edith </w:t>
      </w:r>
      <w:proofErr w:type="gramStart"/>
      <w:r w:rsidRPr="006C4575">
        <w:rPr>
          <w:rFonts w:ascii="Times New Roman" w:eastAsia="Times New Roman" w:hAnsi="Times New Roman" w:cs="Times New Roman"/>
          <w:color w:val="auto"/>
          <w:sz w:val="28"/>
          <w:szCs w:val="28"/>
        </w:rPr>
        <w:t>Cowan,</w:t>
      </w:r>
      <w:proofErr w:type="gramEnd"/>
      <w:r w:rsidRPr="006C4575">
        <w:rPr>
          <w:rFonts w:ascii="Times New Roman" w:eastAsia="Times New Roman" w:hAnsi="Times New Roman" w:cs="Times New Roman"/>
          <w:color w:val="auto"/>
          <w:sz w:val="28"/>
          <w:szCs w:val="28"/>
        </w:rPr>
        <w:t xml:space="preserve"> </w:t>
      </w:r>
      <w:r w:rsidR="00F24EC4" w:rsidRPr="006C4575">
        <w:rPr>
          <w:rFonts w:ascii="Times New Roman" w:eastAsia="Times New Roman" w:hAnsi="Times New Roman" w:cs="Times New Roman"/>
          <w:color w:val="auto"/>
          <w:sz w:val="28"/>
          <w:szCs w:val="28"/>
        </w:rPr>
        <w:t xml:space="preserve">was </w:t>
      </w:r>
      <w:r w:rsidRPr="006C4575">
        <w:rPr>
          <w:rFonts w:ascii="Times New Roman" w:eastAsia="Times New Roman" w:hAnsi="Times New Roman" w:cs="Times New Roman"/>
          <w:color w:val="auto"/>
          <w:sz w:val="28"/>
          <w:szCs w:val="28"/>
        </w:rPr>
        <w:t xml:space="preserve">a very great Australian indeed.  She was the first woman to be elected to an Australian Parliament and a pioneer in many fields.  </w:t>
      </w:r>
      <w:r w:rsidR="001C0D70" w:rsidRPr="006C4575">
        <w:rPr>
          <w:rFonts w:ascii="Times New Roman" w:eastAsia="Times New Roman" w:hAnsi="Times New Roman" w:cs="Times New Roman"/>
          <w:color w:val="auto"/>
          <w:sz w:val="28"/>
          <w:szCs w:val="28"/>
        </w:rPr>
        <w:t>Cowan believed that education was the key to growth, change and improvement. She strove to achieve social justice and campaigned for the rights of women, children and families, for the poor, the poorly educated and the elderl</w:t>
      </w:r>
      <w:r w:rsidRPr="006C4575">
        <w:rPr>
          <w:rFonts w:ascii="Times New Roman" w:eastAsia="Times New Roman" w:hAnsi="Times New Roman" w:cs="Times New Roman"/>
          <w:color w:val="auto"/>
          <w:sz w:val="28"/>
          <w:szCs w:val="28"/>
        </w:rPr>
        <w:t xml:space="preserve">y.  </w:t>
      </w:r>
      <w:r w:rsidR="00263B56" w:rsidRPr="006C4575">
        <w:rPr>
          <w:rFonts w:ascii="Times New Roman" w:eastAsia="Times New Roman" w:hAnsi="Times New Roman" w:cs="Times New Roman"/>
          <w:color w:val="auto"/>
          <w:sz w:val="28"/>
          <w:szCs w:val="28"/>
        </w:rPr>
        <w:t xml:space="preserve">Australia </w:t>
      </w:r>
      <w:r w:rsidRPr="006C4575">
        <w:rPr>
          <w:rFonts w:ascii="Times New Roman" w:eastAsia="Times New Roman" w:hAnsi="Times New Roman" w:cs="Times New Roman"/>
          <w:color w:val="auto"/>
          <w:sz w:val="28"/>
          <w:szCs w:val="28"/>
        </w:rPr>
        <w:t>hold</w:t>
      </w:r>
      <w:r w:rsidR="00263B56" w:rsidRPr="006C4575">
        <w:rPr>
          <w:rFonts w:ascii="Times New Roman" w:eastAsia="Times New Roman" w:hAnsi="Times New Roman" w:cs="Times New Roman"/>
          <w:color w:val="auto"/>
          <w:sz w:val="28"/>
          <w:szCs w:val="28"/>
        </w:rPr>
        <w:t>s</w:t>
      </w:r>
      <w:r w:rsidRPr="006C4575">
        <w:rPr>
          <w:rFonts w:ascii="Times New Roman" w:eastAsia="Times New Roman" w:hAnsi="Times New Roman" w:cs="Times New Roman"/>
          <w:color w:val="auto"/>
          <w:sz w:val="28"/>
          <w:szCs w:val="28"/>
        </w:rPr>
        <w:t xml:space="preserve"> her in such great stead that her image is on Australia’s $50 dollar note, worth about 40,000 Ken</w:t>
      </w:r>
      <w:r w:rsidR="00AC648A" w:rsidRPr="006C4575">
        <w:rPr>
          <w:rFonts w:ascii="Times New Roman" w:eastAsia="Times New Roman" w:hAnsi="Times New Roman" w:cs="Times New Roman"/>
          <w:color w:val="auto"/>
          <w:sz w:val="28"/>
          <w:szCs w:val="28"/>
        </w:rPr>
        <w:t xml:space="preserve">yan schillings. </w:t>
      </w:r>
      <w:r w:rsidR="00AB1883" w:rsidRPr="006C4575">
        <w:rPr>
          <w:rFonts w:ascii="Times New Roman" w:eastAsia="Times New Roman" w:hAnsi="Times New Roman" w:cs="Times New Roman"/>
          <w:color w:val="auto"/>
          <w:sz w:val="28"/>
          <w:szCs w:val="28"/>
        </w:rPr>
        <w:t>Edith C</w:t>
      </w:r>
      <w:r w:rsidR="00AC648A" w:rsidRPr="006C4575">
        <w:rPr>
          <w:rFonts w:ascii="Times New Roman" w:eastAsia="Times New Roman" w:hAnsi="Times New Roman" w:cs="Times New Roman"/>
          <w:color w:val="auto"/>
          <w:sz w:val="28"/>
          <w:szCs w:val="28"/>
        </w:rPr>
        <w:t>owan has been an inspiration to many, Australian and international students alike.  I hope that her</w:t>
      </w:r>
      <w:r w:rsidR="00F24EC4" w:rsidRPr="006C4575">
        <w:rPr>
          <w:rFonts w:ascii="Times New Roman" w:eastAsia="Times New Roman" w:hAnsi="Times New Roman" w:cs="Times New Roman"/>
          <w:color w:val="auto"/>
          <w:sz w:val="28"/>
          <w:szCs w:val="28"/>
        </w:rPr>
        <w:t xml:space="preserve"> story</w:t>
      </w:r>
      <w:r w:rsidR="00D05E2A" w:rsidRPr="006C4575">
        <w:rPr>
          <w:rFonts w:ascii="Times New Roman" w:eastAsia="Times New Roman" w:hAnsi="Times New Roman" w:cs="Times New Roman"/>
          <w:color w:val="auto"/>
          <w:sz w:val="28"/>
          <w:szCs w:val="28"/>
        </w:rPr>
        <w:t xml:space="preserve">, and your association with the institution that bears her name, </w:t>
      </w:r>
      <w:r w:rsidR="00F24EC4" w:rsidRPr="006C4575">
        <w:rPr>
          <w:rFonts w:ascii="Times New Roman" w:eastAsia="Times New Roman" w:hAnsi="Times New Roman" w:cs="Times New Roman"/>
          <w:color w:val="auto"/>
          <w:sz w:val="28"/>
          <w:szCs w:val="28"/>
        </w:rPr>
        <w:t xml:space="preserve">will inspire all here today to great things too.  </w:t>
      </w:r>
    </w:p>
    <w:p w:rsidR="00D05E2A" w:rsidRPr="006C4575" w:rsidRDefault="00D05E2A" w:rsidP="00734DA4">
      <w:pPr>
        <w:spacing w:after="0" w:line="240" w:lineRule="auto"/>
        <w:contextualSpacing/>
        <w:rPr>
          <w:rFonts w:ascii="Times New Roman" w:eastAsia="Times New Roman" w:hAnsi="Times New Roman" w:cs="Times New Roman"/>
          <w:color w:val="auto"/>
          <w:sz w:val="28"/>
          <w:szCs w:val="28"/>
        </w:rPr>
      </w:pPr>
    </w:p>
    <w:p w:rsidR="00F24EC4" w:rsidRPr="006C4575" w:rsidRDefault="00F24EC4" w:rsidP="00734DA4">
      <w:pPr>
        <w:spacing w:after="0" w:line="240" w:lineRule="auto"/>
        <w:contextualSpacing/>
        <w:rPr>
          <w:rFonts w:ascii="Times New Roman" w:hAnsi="Times New Roman" w:cs="Times New Roman"/>
          <w:color w:val="auto"/>
          <w:sz w:val="28"/>
          <w:szCs w:val="28"/>
        </w:rPr>
      </w:pPr>
      <w:r w:rsidRPr="006C4575">
        <w:rPr>
          <w:rFonts w:ascii="Times New Roman" w:eastAsia="Times New Roman" w:hAnsi="Times New Roman" w:cs="Times New Roman"/>
          <w:color w:val="auto"/>
          <w:sz w:val="28"/>
          <w:szCs w:val="28"/>
        </w:rPr>
        <w:t>Thank you for listening and good luck with all your endeavours.</w:t>
      </w:r>
    </w:p>
    <w:sectPr w:rsidR="00F24EC4" w:rsidRPr="006C4575" w:rsidSect="0039576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imbusSanNov">
    <w:altName w:val="Arial"/>
    <w:panose1 w:val="00000000000000000000"/>
    <w:charset w:val="00"/>
    <w:family w:val="modern"/>
    <w:notTrueType/>
    <w:pitch w:val="variable"/>
    <w:sig w:usb0="00000001" w:usb1="00000001"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567D3"/>
    <w:multiLevelType w:val="hybridMultilevel"/>
    <w:tmpl w:val="6B120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27B330E0"/>
    <w:multiLevelType w:val="hybridMultilevel"/>
    <w:tmpl w:val="52DE5F24"/>
    <w:lvl w:ilvl="0" w:tplc="0C09000B">
      <w:start w:val="1"/>
      <w:numFmt w:val="bullet"/>
      <w:lvlText w:val=""/>
      <w:lvlJc w:val="left"/>
      <w:pPr>
        <w:ind w:left="644" w:hanging="360"/>
      </w:pPr>
      <w:rPr>
        <w:rFonts w:ascii="Wingdings" w:hAnsi="Wingdings"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2">
    <w:nsid w:val="5AF66415"/>
    <w:multiLevelType w:val="hybridMultilevel"/>
    <w:tmpl w:val="50180500"/>
    <w:lvl w:ilvl="0" w:tplc="0C090001">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606D747F"/>
    <w:multiLevelType w:val="multilevel"/>
    <w:tmpl w:val="DFB0F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0259"/>
    <w:rsid w:val="00055CD2"/>
    <w:rsid w:val="001302D8"/>
    <w:rsid w:val="001C0D70"/>
    <w:rsid w:val="001C35AA"/>
    <w:rsid w:val="001F25FA"/>
    <w:rsid w:val="00237560"/>
    <w:rsid w:val="00263B56"/>
    <w:rsid w:val="0030346D"/>
    <w:rsid w:val="003700F5"/>
    <w:rsid w:val="00395768"/>
    <w:rsid w:val="003A3EB6"/>
    <w:rsid w:val="003C66FD"/>
    <w:rsid w:val="003F2F33"/>
    <w:rsid w:val="00497899"/>
    <w:rsid w:val="004B62BB"/>
    <w:rsid w:val="004E27E1"/>
    <w:rsid w:val="005563D0"/>
    <w:rsid w:val="0058188D"/>
    <w:rsid w:val="00607EC6"/>
    <w:rsid w:val="00613160"/>
    <w:rsid w:val="006C4575"/>
    <w:rsid w:val="00725E27"/>
    <w:rsid w:val="00734DA4"/>
    <w:rsid w:val="008C4B55"/>
    <w:rsid w:val="008D279A"/>
    <w:rsid w:val="009508B2"/>
    <w:rsid w:val="009729CB"/>
    <w:rsid w:val="00A21C45"/>
    <w:rsid w:val="00A93D4D"/>
    <w:rsid w:val="00AB1883"/>
    <w:rsid w:val="00AC648A"/>
    <w:rsid w:val="00B50C1D"/>
    <w:rsid w:val="00BA5BA8"/>
    <w:rsid w:val="00C20F10"/>
    <w:rsid w:val="00C4403E"/>
    <w:rsid w:val="00CA0259"/>
    <w:rsid w:val="00CC6669"/>
    <w:rsid w:val="00D05E2A"/>
    <w:rsid w:val="00E172F0"/>
    <w:rsid w:val="00EC09F4"/>
    <w:rsid w:val="00F24EC4"/>
    <w:rsid w:val="00F56F3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259"/>
    <w:pPr>
      <w:spacing w:after="113" w:line="210" w:lineRule="atLeast"/>
    </w:pPr>
    <w:rPr>
      <w:rFonts w:ascii="NimbusSanNov" w:eastAsiaTheme="minorEastAsia" w:hAnsi="NimbusSanNov"/>
      <w:color w:val="8064A2" w:themeColor="accent4"/>
      <w:sz w:val="1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0259"/>
    <w:pPr>
      <w:ind w:left="720"/>
      <w:contextualSpacing/>
    </w:pPr>
  </w:style>
  <w:style w:type="character" w:customStyle="1" w:styleId="ListParagraphChar">
    <w:name w:val="List Paragraph Char"/>
    <w:link w:val="ListParagraph"/>
    <w:uiPriority w:val="34"/>
    <w:locked/>
    <w:rsid w:val="00CA0259"/>
    <w:rPr>
      <w:rFonts w:ascii="NimbusSanNov" w:eastAsiaTheme="minorEastAsia" w:hAnsi="NimbusSanNov"/>
      <w:color w:val="8064A2" w:themeColor="accent4"/>
      <w:sz w:val="17"/>
      <w:lang w:eastAsia="en-AU"/>
    </w:rPr>
  </w:style>
  <w:style w:type="paragraph" w:styleId="BalloonText">
    <w:name w:val="Balloon Text"/>
    <w:basedOn w:val="Normal"/>
    <w:link w:val="BalloonTextChar"/>
    <w:uiPriority w:val="99"/>
    <w:semiHidden/>
    <w:unhideWhenUsed/>
    <w:rsid w:val="00B50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C1D"/>
    <w:rPr>
      <w:rFonts w:ascii="Tahoma" w:eastAsiaTheme="minorEastAsia" w:hAnsi="Tahoma" w:cs="Tahoma"/>
      <w:color w:val="8064A2" w:themeColor="accent4"/>
      <w:sz w:val="16"/>
      <w:szCs w:val="16"/>
      <w:lang w:eastAsia="en-AU"/>
    </w:rPr>
  </w:style>
  <w:style w:type="character" w:customStyle="1" w:styleId="xapple-style-span">
    <w:name w:val="x_apple-style-span"/>
    <w:basedOn w:val="DefaultParagraphFont"/>
    <w:rsid w:val="008C4B55"/>
  </w:style>
</w:styles>
</file>

<file path=word/webSettings.xml><?xml version="1.0" encoding="utf-8"?>
<w:webSettings xmlns:r="http://schemas.openxmlformats.org/officeDocument/2006/relationships" xmlns:w="http://schemas.openxmlformats.org/wordprocessingml/2006/main">
  <w:divs>
    <w:div w:id="57856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gtooth</dc:creator>
  <cp:keywords/>
  <dc:description/>
  <cp:lastModifiedBy>gtooth</cp:lastModifiedBy>
  <cp:revision>7</cp:revision>
  <cp:lastPrinted>2013-05-15T15:09:00Z</cp:lastPrinted>
  <dcterms:created xsi:type="dcterms:W3CDTF">2013-05-15T13:32:00Z</dcterms:created>
  <dcterms:modified xsi:type="dcterms:W3CDTF">2013-05-15T15:09:00Z</dcterms:modified>
</cp:coreProperties>
</file>